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08F1" w14:textId="77777777" w:rsidR="00B36A33" w:rsidRPr="00CA68B7" w:rsidRDefault="00B36A33" w:rsidP="00B36A33">
      <w:pPr>
        <w:jc w:val="center"/>
        <w:rPr>
          <w:rFonts w:ascii="Arial" w:hAnsi="Arial" w:cs="Arial"/>
          <w:b/>
          <w:bCs/>
          <w:sz w:val="22"/>
          <w:szCs w:val="22"/>
        </w:rPr>
      </w:pPr>
      <w:r w:rsidRPr="00CA68B7">
        <w:rPr>
          <w:rFonts w:ascii="Arial" w:hAnsi="Arial" w:cs="Arial"/>
          <w:b/>
          <w:bCs/>
          <w:sz w:val="22"/>
          <w:szCs w:val="22"/>
        </w:rPr>
        <w:t>PROPOSAL:</w:t>
      </w:r>
    </w:p>
    <w:p w14:paraId="7E34CD07" w14:textId="77777777" w:rsidR="00B36A33" w:rsidRPr="00CA68B7" w:rsidRDefault="00B36A33" w:rsidP="00B36A33">
      <w:pPr>
        <w:rPr>
          <w:rFonts w:ascii="Arial" w:hAnsi="Arial" w:cs="Arial"/>
          <w:sz w:val="22"/>
          <w:szCs w:val="22"/>
        </w:rPr>
      </w:pPr>
    </w:p>
    <w:p w14:paraId="4AAA90AF" w14:textId="77777777" w:rsidR="00B36A33" w:rsidRPr="00CA68B7" w:rsidRDefault="00B36A33" w:rsidP="00B36A33">
      <w:pPr>
        <w:rPr>
          <w:rFonts w:ascii="Arial" w:hAnsi="Arial" w:cs="Arial"/>
          <w:sz w:val="22"/>
          <w:szCs w:val="22"/>
        </w:rPr>
      </w:pPr>
      <w:r w:rsidRPr="00CA68B7">
        <w:rPr>
          <w:rFonts w:ascii="Arial" w:hAnsi="Arial" w:cs="Arial"/>
          <w:sz w:val="22"/>
          <w:szCs w:val="22"/>
        </w:rPr>
        <w:t>The American political system is under considerable strain, as a combination of affective polarization and supermajoritarian political institutions have led to federal policymaking that is both highly contentious and often gridlocked (Lee 2016, Iyengar et al. 2019, McCarty 2019). Citizens’ levels of disaffection with contemporary American politics are high (Hopkins 2022). While recent research has begun to consider the interplay of polarization and America’s federal</w:t>
      </w:r>
      <w:r>
        <w:rPr>
          <w:rFonts w:ascii="Arial" w:hAnsi="Arial" w:cs="Arial"/>
          <w:sz w:val="22"/>
          <w:szCs w:val="22"/>
        </w:rPr>
        <w:t>ist</w:t>
      </w:r>
      <w:r w:rsidRPr="00CA68B7">
        <w:rPr>
          <w:rFonts w:ascii="Arial" w:hAnsi="Arial" w:cs="Arial"/>
          <w:sz w:val="22"/>
          <w:szCs w:val="22"/>
        </w:rPr>
        <w:t xml:space="preserve"> system (e.g., Hopkins 2018, Grumbach 2022), key questions about the role of federalism and geographic representation in reinforcing or reducing contemporary polarization remain unanswered.</w:t>
      </w:r>
      <w:r w:rsidRPr="00CA68B7">
        <w:rPr>
          <w:rFonts w:ascii="Arial" w:hAnsi="Arial" w:cs="Arial"/>
          <w:sz w:val="22"/>
          <w:szCs w:val="22"/>
        </w:rPr>
        <w:br/>
      </w:r>
    </w:p>
    <w:p w14:paraId="0C7D6F41" w14:textId="77777777" w:rsidR="00B36A33" w:rsidRDefault="00B36A33" w:rsidP="00B36A33">
      <w:pPr>
        <w:rPr>
          <w:rFonts w:ascii="Arial" w:hAnsi="Arial" w:cs="Arial"/>
          <w:sz w:val="22"/>
          <w:szCs w:val="22"/>
        </w:rPr>
      </w:pPr>
      <w:r w:rsidRPr="00CA68B7">
        <w:rPr>
          <w:rFonts w:ascii="Arial" w:hAnsi="Arial" w:cs="Arial"/>
          <w:sz w:val="22"/>
          <w:szCs w:val="22"/>
        </w:rPr>
        <w:t xml:space="preserve">At the time of the American founding, the Constitution’s framers were very attentive to questions about the optimal size of well-functioning democratic political communities (Madison 1787, Miller 2018). As of 1780, Virginia was the largest American state with 538,000 residents, many of whom were slaves, women, or otherwise disenfranchised (Davies 2006). That means that when the framers envisioned meaningful subnational political communities, they envisioned communities that </w:t>
      </w:r>
      <w:r>
        <w:rPr>
          <w:rFonts w:ascii="Arial" w:hAnsi="Arial" w:cs="Arial"/>
          <w:sz w:val="22"/>
          <w:szCs w:val="22"/>
        </w:rPr>
        <w:t>had</w:t>
      </w:r>
      <w:r w:rsidRPr="00CA68B7">
        <w:rPr>
          <w:rFonts w:ascii="Arial" w:hAnsi="Arial" w:cs="Arial"/>
          <w:sz w:val="22"/>
          <w:szCs w:val="22"/>
        </w:rPr>
        <w:t xml:space="preserve"> quite small </w:t>
      </w:r>
      <w:r>
        <w:rPr>
          <w:rFonts w:ascii="Arial" w:hAnsi="Arial" w:cs="Arial"/>
          <w:sz w:val="22"/>
          <w:szCs w:val="22"/>
        </w:rPr>
        <w:t xml:space="preserve">numbers of citizens </w:t>
      </w:r>
      <w:r w:rsidRPr="00CA68B7">
        <w:rPr>
          <w:rFonts w:ascii="Arial" w:hAnsi="Arial" w:cs="Arial"/>
          <w:sz w:val="22"/>
          <w:szCs w:val="22"/>
        </w:rPr>
        <w:t>by contemporary standards. Today, even the smallest states have significantly larger electorates than did the largest states in 1780. This raises an important question: are contemporary American states too large to engender the meaningful attachments that are the bedrock of functional political communities? Are they too large to foster effective relationships between citizens and their representatives</w:t>
      </w:r>
      <w:r>
        <w:rPr>
          <w:rFonts w:ascii="Arial" w:hAnsi="Arial" w:cs="Arial"/>
          <w:sz w:val="22"/>
          <w:szCs w:val="22"/>
        </w:rPr>
        <w:t xml:space="preserve"> or to host meaningful political debates (Rehfeld 2005)</w:t>
      </w:r>
      <w:r w:rsidRPr="00CA68B7">
        <w:rPr>
          <w:rFonts w:ascii="Arial" w:hAnsi="Arial" w:cs="Arial"/>
          <w:sz w:val="22"/>
          <w:szCs w:val="22"/>
        </w:rPr>
        <w:t xml:space="preserve">? </w:t>
      </w:r>
      <w:r w:rsidRPr="00CA68B7">
        <w:rPr>
          <w:rFonts w:ascii="Arial" w:hAnsi="Arial" w:cs="Arial"/>
          <w:sz w:val="22"/>
          <w:szCs w:val="22"/>
        </w:rPr>
        <w:br/>
      </w:r>
      <w:r w:rsidRPr="00CA68B7">
        <w:rPr>
          <w:rFonts w:ascii="Arial" w:hAnsi="Arial" w:cs="Arial"/>
          <w:sz w:val="22"/>
          <w:szCs w:val="22"/>
        </w:rPr>
        <w:br/>
        <w:t xml:space="preserve">Relatedly, one of the significant compromises of the U.S. Constitution was a bicameral legislature, with states enjoying equal representation in the Senate </w:t>
      </w:r>
      <w:r>
        <w:rPr>
          <w:rFonts w:ascii="Arial" w:hAnsi="Arial" w:cs="Arial"/>
          <w:sz w:val="22"/>
          <w:szCs w:val="22"/>
        </w:rPr>
        <w:t xml:space="preserve">regardless of their population </w:t>
      </w:r>
      <w:r w:rsidRPr="00CA68B7">
        <w:rPr>
          <w:rFonts w:ascii="Arial" w:hAnsi="Arial" w:cs="Arial"/>
          <w:sz w:val="22"/>
          <w:szCs w:val="22"/>
        </w:rPr>
        <w:t xml:space="preserve">(Taylor et al. 2014). Given that the ratio of the population in America’s largest state (California) to its smallest (Wyoming) is 68 to 1, small-state residents enjoy substantially better representation in the U.S. Senate than do large-state residents. But do residents of small states such as Wyoming or Vermont </w:t>
      </w:r>
      <w:r w:rsidRPr="009E515D">
        <w:rPr>
          <w:rFonts w:ascii="Arial" w:hAnsi="Arial" w:cs="Arial"/>
          <w:i/>
          <w:iCs/>
          <w:sz w:val="22"/>
          <w:szCs w:val="22"/>
        </w:rPr>
        <w:t xml:space="preserve">perceive </w:t>
      </w:r>
      <w:r w:rsidRPr="00CA68B7">
        <w:rPr>
          <w:rFonts w:ascii="Arial" w:hAnsi="Arial" w:cs="Arial"/>
          <w:sz w:val="22"/>
          <w:szCs w:val="22"/>
        </w:rPr>
        <w:t xml:space="preserve">themselves to be better represented? Research on partisanship and rural resentment suggests that residents of smaller states such as Wyoming and Vermont may not feel well represented in Washington D.C. (Cramer 2016). </w:t>
      </w:r>
      <w:r>
        <w:rPr>
          <w:rFonts w:ascii="Arial" w:hAnsi="Arial" w:cs="Arial"/>
          <w:sz w:val="22"/>
          <w:szCs w:val="22"/>
        </w:rPr>
        <w:t xml:space="preserve">Perceived representation may hinge not on population size but on partisan congruence with Congressional majorities or the presidency. </w:t>
      </w:r>
      <w:r w:rsidRPr="00CA68B7">
        <w:rPr>
          <w:rFonts w:ascii="Arial" w:hAnsi="Arial" w:cs="Arial"/>
          <w:sz w:val="22"/>
          <w:szCs w:val="22"/>
        </w:rPr>
        <w:t xml:space="preserve">If so, the U.S. is paying a substantial cost in terms of institutional frictions </w:t>
      </w:r>
      <w:r>
        <w:rPr>
          <w:rFonts w:ascii="Arial" w:hAnsi="Arial" w:cs="Arial"/>
          <w:sz w:val="22"/>
          <w:szCs w:val="22"/>
        </w:rPr>
        <w:t xml:space="preserve">and veto points </w:t>
      </w:r>
      <w:r w:rsidRPr="00CA68B7">
        <w:rPr>
          <w:rFonts w:ascii="Arial" w:hAnsi="Arial" w:cs="Arial"/>
          <w:sz w:val="22"/>
          <w:szCs w:val="22"/>
        </w:rPr>
        <w:t xml:space="preserve">without reaping discernible gains with respect to perceived representation. </w:t>
      </w:r>
      <w:r w:rsidRPr="00CA68B7">
        <w:rPr>
          <w:rFonts w:ascii="Arial" w:hAnsi="Arial" w:cs="Arial"/>
          <w:sz w:val="22"/>
          <w:szCs w:val="22"/>
        </w:rPr>
        <w:br/>
      </w:r>
      <w:r w:rsidRPr="00CA68B7">
        <w:rPr>
          <w:rFonts w:ascii="Arial" w:hAnsi="Arial" w:cs="Arial"/>
          <w:sz w:val="22"/>
          <w:szCs w:val="22"/>
        </w:rPr>
        <w:br/>
        <w:t xml:space="preserve">The proposed module would explore these questions using a </w:t>
      </w:r>
      <w:r>
        <w:rPr>
          <w:rFonts w:ascii="Arial" w:hAnsi="Arial" w:cs="Arial"/>
          <w:sz w:val="22"/>
          <w:szCs w:val="22"/>
        </w:rPr>
        <w:t>2,000</w:t>
      </w:r>
      <w:r w:rsidRPr="00CA68B7">
        <w:rPr>
          <w:rFonts w:ascii="Arial" w:hAnsi="Arial" w:cs="Arial"/>
          <w:sz w:val="22"/>
          <w:szCs w:val="22"/>
        </w:rPr>
        <w:t xml:space="preserve">-respondent sample of Americans. Specifically, we propose to ask respondents about their levels of political efficacy and trust in different </w:t>
      </w:r>
      <w:r>
        <w:rPr>
          <w:rFonts w:ascii="Arial" w:hAnsi="Arial" w:cs="Arial"/>
          <w:sz w:val="22"/>
          <w:szCs w:val="22"/>
        </w:rPr>
        <w:t>Congressional chambers</w:t>
      </w:r>
      <w:r w:rsidRPr="00CA68B7">
        <w:rPr>
          <w:rFonts w:ascii="Arial" w:hAnsi="Arial" w:cs="Arial"/>
          <w:sz w:val="22"/>
          <w:szCs w:val="22"/>
        </w:rPr>
        <w:t xml:space="preserve"> as well as across different levels in the federal system. We will randomly assign respondents to report their levels of political efficacy when asked about the U.S. Senate or U.S. House of Representatives, and then to assess whether that relationship is moderated by the (logged) size of the state. </w:t>
      </w:r>
      <w:r>
        <w:rPr>
          <w:rFonts w:ascii="Arial" w:hAnsi="Arial" w:cs="Arial"/>
          <w:sz w:val="22"/>
          <w:szCs w:val="22"/>
        </w:rPr>
        <w:t xml:space="preserve">We will conduct parallel analyses assessing efficacy </w:t>
      </w:r>
      <w:r>
        <w:rPr>
          <w:rFonts w:ascii="Arial" w:hAnsi="Arial" w:cs="Arial"/>
          <w:sz w:val="22"/>
          <w:szCs w:val="22"/>
        </w:rPr>
        <w:t xml:space="preserve">and trust </w:t>
      </w:r>
      <w:r>
        <w:rPr>
          <w:rFonts w:ascii="Arial" w:hAnsi="Arial" w:cs="Arial"/>
          <w:sz w:val="22"/>
          <w:szCs w:val="22"/>
        </w:rPr>
        <w:t>at the state versus federal levels.</w:t>
      </w:r>
      <w:r w:rsidRPr="00CA68B7">
        <w:rPr>
          <w:rFonts w:ascii="Arial" w:hAnsi="Arial" w:cs="Arial"/>
          <w:sz w:val="22"/>
          <w:szCs w:val="22"/>
        </w:rPr>
        <w:t xml:space="preserve"> </w:t>
      </w:r>
      <w:r w:rsidRPr="00CA68B7">
        <w:rPr>
          <w:rFonts w:ascii="Arial" w:hAnsi="Arial" w:cs="Arial"/>
          <w:sz w:val="22"/>
          <w:szCs w:val="22"/>
        </w:rPr>
        <w:br/>
      </w:r>
      <w:r w:rsidRPr="00CA68B7">
        <w:rPr>
          <w:rFonts w:ascii="Arial" w:hAnsi="Arial" w:cs="Arial"/>
          <w:sz w:val="22"/>
          <w:szCs w:val="22"/>
        </w:rPr>
        <w:br/>
      </w:r>
      <w:bookmarkStart w:id="0" w:name="_GoBack"/>
      <w:r w:rsidRPr="00CA68B7">
        <w:rPr>
          <w:rFonts w:ascii="Arial" w:hAnsi="Arial" w:cs="Arial"/>
          <w:sz w:val="22"/>
          <w:szCs w:val="22"/>
        </w:rPr>
        <w:t>These results may call into question a fundamental premise of American political institutions—the value of affording small states increased representation in one chamber of Congress</w:t>
      </w:r>
      <w:bookmarkEnd w:id="0"/>
      <w:r w:rsidRPr="00CA68B7">
        <w:rPr>
          <w:rFonts w:ascii="Arial" w:hAnsi="Arial" w:cs="Arial"/>
          <w:sz w:val="22"/>
          <w:szCs w:val="22"/>
        </w:rPr>
        <w:t xml:space="preserve">. Accordingly, surveying a nationally representative sample of Americans is vital. In recent years, survey response rates have plummeted, and online, opt-in samples are known to over-represent those with high levels of political engagement as well as white citizens (Hopkins and Gorton 2022). Accordingly, we are seeking </w:t>
      </w:r>
      <w:r>
        <w:rPr>
          <w:rFonts w:ascii="Arial" w:hAnsi="Arial" w:cs="Arial"/>
          <w:sz w:val="22"/>
          <w:szCs w:val="22"/>
        </w:rPr>
        <w:t>to participate in the Polarization Research Lab’s weekly tracking panel to survey a nationally representative sample of American adults.</w:t>
      </w:r>
    </w:p>
    <w:p w14:paraId="4321D6BF" w14:textId="77777777" w:rsidR="00B36A33" w:rsidRDefault="00B36A33" w:rsidP="00B36A33">
      <w:pPr>
        <w:rPr>
          <w:rFonts w:ascii="Arial" w:hAnsi="Arial" w:cs="Arial"/>
          <w:sz w:val="22"/>
          <w:szCs w:val="22"/>
        </w:rPr>
      </w:pPr>
    </w:p>
    <w:p w14:paraId="043837D4" w14:textId="77777777" w:rsidR="00B36A33" w:rsidRDefault="00B36A33" w:rsidP="00B36A33">
      <w:pPr>
        <w:rPr>
          <w:rFonts w:ascii="Arial" w:hAnsi="Arial" w:cs="Arial"/>
          <w:sz w:val="22"/>
          <w:szCs w:val="22"/>
        </w:rPr>
      </w:pPr>
    </w:p>
    <w:p w14:paraId="7BC27CB4" w14:textId="77777777" w:rsidR="00B36A33" w:rsidRPr="00CA68B7" w:rsidRDefault="00B36A33" w:rsidP="00B36A33">
      <w:pPr>
        <w:rPr>
          <w:rFonts w:ascii="Arial" w:hAnsi="Arial" w:cs="Arial"/>
          <w:sz w:val="22"/>
          <w:szCs w:val="22"/>
        </w:rPr>
      </w:pPr>
    </w:p>
    <w:p w14:paraId="6F370A89" w14:textId="77777777" w:rsidR="00B36A33" w:rsidRPr="00CA68B7" w:rsidRDefault="00B36A33" w:rsidP="00B36A33">
      <w:pPr>
        <w:jc w:val="center"/>
        <w:rPr>
          <w:rFonts w:ascii="Arial" w:hAnsi="Arial" w:cs="Arial"/>
          <w:b/>
          <w:bCs/>
          <w:sz w:val="22"/>
          <w:szCs w:val="22"/>
        </w:rPr>
      </w:pPr>
      <w:r>
        <w:t xml:space="preserve"> </w:t>
      </w:r>
      <w:r w:rsidRPr="00CA68B7">
        <w:rPr>
          <w:rFonts w:ascii="Arial" w:hAnsi="Arial" w:cs="Arial"/>
          <w:b/>
          <w:bCs/>
          <w:sz w:val="22"/>
          <w:szCs w:val="22"/>
        </w:rPr>
        <w:t>REFERENCES</w:t>
      </w:r>
    </w:p>
    <w:p w14:paraId="2D9C216E" w14:textId="77777777" w:rsidR="00B36A33" w:rsidRPr="00CA68B7" w:rsidRDefault="00B36A33" w:rsidP="00B36A33">
      <w:pPr>
        <w:rPr>
          <w:rFonts w:ascii="Arial" w:hAnsi="Arial" w:cs="Arial"/>
          <w:sz w:val="22"/>
          <w:szCs w:val="22"/>
        </w:rPr>
      </w:pPr>
    </w:p>
    <w:p w14:paraId="59BB55F2" w14:textId="77777777" w:rsidR="00B36A33" w:rsidRPr="00CA68B7" w:rsidRDefault="00B36A33" w:rsidP="00B36A33">
      <w:pPr>
        <w:rPr>
          <w:rFonts w:ascii="Arial" w:eastAsia="Times New Roman" w:hAnsi="Arial" w:cs="Arial"/>
          <w:sz w:val="22"/>
          <w:szCs w:val="22"/>
        </w:rPr>
      </w:pPr>
      <w:r w:rsidRPr="00CA68B7">
        <w:rPr>
          <w:rFonts w:ascii="Arial" w:eastAsia="Times New Roman" w:hAnsi="Arial" w:cs="Arial"/>
          <w:sz w:val="22"/>
          <w:szCs w:val="22"/>
        </w:rPr>
        <w:t xml:space="preserve">Cramer, Katherine J. 2016. </w:t>
      </w:r>
      <w:r w:rsidRPr="00CA68B7">
        <w:rPr>
          <w:rFonts w:ascii="Arial" w:eastAsia="Times New Roman" w:hAnsi="Arial" w:cs="Arial"/>
          <w:i/>
          <w:iCs/>
          <w:sz w:val="22"/>
          <w:szCs w:val="22"/>
        </w:rPr>
        <w:t>The politics of resentment: Rural consciousness in Wisconsin and the rise of Scott Walker</w:t>
      </w:r>
      <w:r w:rsidRPr="00CA68B7">
        <w:rPr>
          <w:rFonts w:ascii="Arial" w:eastAsia="Times New Roman" w:hAnsi="Arial" w:cs="Arial"/>
          <w:sz w:val="22"/>
          <w:szCs w:val="22"/>
        </w:rPr>
        <w:t>. University of Chicago Press.</w:t>
      </w:r>
    </w:p>
    <w:p w14:paraId="02DD0EB8" w14:textId="77777777" w:rsidR="00B36A33" w:rsidRPr="00CA68B7" w:rsidRDefault="00B36A33" w:rsidP="00B36A33">
      <w:pPr>
        <w:rPr>
          <w:rFonts w:ascii="Arial" w:hAnsi="Arial" w:cs="Arial"/>
          <w:sz w:val="22"/>
          <w:szCs w:val="22"/>
        </w:rPr>
      </w:pPr>
      <w:r w:rsidRPr="00CA68B7">
        <w:rPr>
          <w:rFonts w:ascii="Arial" w:hAnsi="Arial" w:cs="Arial"/>
          <w:sz w:val="22"/>
          <w:szCs w:val="22"/>
        </w:rPr>
        <w:br/>
        <w:t xml:space="preserve">Dahl, Robert A. and Edward R. Tufte. 1973. </w:t>
      </w:r>
      <w:r w:rsidRPr="00CA68B7">
        <w:rPr>
          <w:rFonts w:ascii="Arial" w:hAnsi="Arial" w:cs="Arial"/>
          <w:i/>
          <w:iCs/>
          <w:sz w:val="22"/>
          <w:szCs w:val="22"/>
        </w:rPr>
        <w:t>Size and Democracy</w:t>
      </w:r>
      <w:r w:rsidRPr="00CA68B7">
        <w:rPr>
          <w:rFonts w:ascii="Arial" w:hAnsi="Arial" w:cs="Arial"/>
          <w:sz w:val="22"/>
          <w:szCs w:val="22"/>
        </w:rPr>
        <w:t xml:space="preserve">. Stanford University Press: Stanford, California. </w:t>
      </w:r>
      <w:r w:rsidRPr="00CA68B7">
        <w:rPr>
          <w:rFonts w:ascii="Arial" w:hAnsi="Arial" w:cs="Arial"/>
          <w:sz w:val="22"/>
          <w:szCs w:val="22"/>
        </w:rPr>
        <w:br/>
        <w:t xml:space="preserve"> </w:t>
      </w:r>
      <w:r w:rsidRPr="00CA68B7">
        <w:rPr>
          <w:rFonts w:ascii="Arial" w:hAnsi="Arial" w:cs="Arial"/>
          <w:sz w:val="22"/>
          <w:szCs w:val="22"/>
        </w:rPr>
        <w:br/>
        <w:t xml:space="preserve">Davies, Stephen. 2006. “Estimated Population of the American Colonies.” </w:t>
      </w:r>
      <w:r w:rsidRPr="00CA68B7">
        <w:rPr>
          <w:rFonts w:ascii="Arial" w:hAnsi="Arial" w:cs="Arial"/>
          <w:sz w:val="22"/>
          <w:szCs w:val="22"/>
        </w:rPr>
        <w:br/>
        <w:t>URL: https://web.viu.ca/davies/H320/population.colonies.htm</w:t>
      </w:r>
      <w:r w:rsidRPr="00CA68B7">
        <w:rPr>
          <w:rFonts w:ascii="Arial" w:hAnsi="Arial" w:cs="Arial"/>
          <w:sz w:val="22"/>
          <w:szCs w:val="22"/>
        </w:rPr>
        <w:br/>
      </w:r>
    </w:p>
    <w:p w14:paraId="758A483C" w14:textId="77777777" w:rsidR="00B36A33" w:rsidRPr="00CA68B7" w:rsidRDefault="00B36A33" w:rsidP="00B36A33">
      <w:pPr>
        <w:rPr>
          <w:rFonts w:ascii="Arial" w:eastAsia="Times New Roman" w:hAnsi="Arial" w:cs="Arial"/>
          <w:sz w:val="22"/>
          <w:szCs w:val="22"/>
        </w:rPr>
      </w:pPr>
      <w:r w:rsidRPr="00CA68B7">
        <w:rPr>
          <w:rFonts w:ascii="Arial" w:eastAsia="Times New Roman" w:hAnsi="Arial" w:cs="Arial"/>
          <w:sz w:val="22"/>
          <w:szCs w:val="22"/>
        </w:rPr>
        <w:t xml:space="preserve">Grumbach, Jacob. 2022. </w:t>
      </w:r>
      <w:r w:rsidRPr="00CA68B7">
        <w:rPr>
          <w:rFonts w:ascii="Arial" w:eastAsia="Times New Roman" w:hAnsi="Arial" w:cs="Arial"/>
          <w:i/>
          <w:iCs/>
          <w:sz w:val="22"/>
          <w:szCs w:val="22"/>
        </w:rPr>
        <w:t>Laboratories against democracy: How national parties transformed state politics</w:t>
      </w:r>
      <w:r w:rsidRPr="00CA68B7">
        <w:rPr>
          <w:rFonts w:ascii="Arial" w:eastAsia="Times New Roman" w:hAnsi="Arial" w:cs="Arial"/>
          <w:sz w:val="22"/>
          <w:szCs w:val="22"/>
        </w:rPr>
        <w:t>. Princeton, NJ: Princeton University Press.</w:t>
      </w:r>
    </w:p>
    <w:p w14:paraId="55022A1F" w14:textId="77777777" w:rsidR="00B36A33" w:rsidRPr="00CA68B7" w:rsidRDefault="00B36A33" w:rsidP="00B36A33">
      <w:pPr>
        <w:rPr>
          <w:rFonts w:ascii="Arial" w:hAnsi="Arial" w:cs="Arial"/>
          <w:sz w:val="22"/>
          <w:szCs w:val="22"/>
        </w:rPr>
      </w:pPr>
    </w:p>
    <w:p w14:paraId="4F16CFA3" w14:textId="77777777" w:rsidR="00B36A33" w:rsidRPr="00CA68B7" w:rsidRDefault="00B36A33" w:rsidP="00B36A33">
      <w:pPr>
        <w:rPr>
          <w:rFonts w:ascii="Arial" w:eastAsia="Times New Roman" w:hAnsi="Arial" w:cs="Arial"/>
          <w:sz w:val="22"/>
          <w:szCs w:val="22"/>
        </w:rPr>
      </w:pPr>
      <w:r w:rsidRPr="00CA68B7">
        <w:rPr>
          <w:rFonts w:ascii="Arial" w:eastAsia="Times New Roman" w:hAnsi="Arial" w:cs="Arial"/>
          <w:sz w:val="22"/>
          <w:szCs w:val="22"/>
        </w:rPr>
        <w:t xml:space="preserve">Hopkins, Daniel J. 2018. </w:t>
      </w:r>
      <w:r w:rsidRPr="00CA68B7">
        <w:rPr>
          <w:rFonts w:ascii="Arial" w:eastAsia="Times New Roman" w:hAnsi="Arial" w:cs="Arial"/>
          <w:i/>
          <w:iCs/>
          <w:sz w:val="22"/>
          <w:szCs w:val="22"/>
        </w:rPr>
        <w:t>The increasingly United States: How and why American political behavior nationalized</w:t>
      </w:r>
      <w:r w:rsidRPr="00CA68B7">
        <w:rPr>
          <w:rFonts w:ascii="Arial" w:eastAsia="Times New Roman" w:hAnsi="Arial" w:cs="Arial"/>
          <w:sz w:val="22"/>
          <w:szCs w:val="22"/>
        </w:rPr>
        <w:t>. Chicago, IL: University of Chicago Press.</w:t>
      </w:r>
    </w:p>
    <w:p w14:paraId="39287B07" w14:textId="77777777" w:rsidR="00B36A33" w:rsidRPr="00CA68B7" w:rsidRDefault="00B36A33" w:rsidP="00B36A33">
      <w:pPr>
        <w:rPr>
          <w:rFonts w:ascii="Arial" w:eastAsia="Times New Roman" w:hAnsi="Arial" w:cs="Arial"/>
          <w:sz w:val="22"/>
          <w:szCs w:val="22"/>
        </w:rPr>
      </w:pPr>
    </w:p>
    <w:p w14:paraId="61049B13" w14:textId="77777777" w:rsidR="00B36A33" w:rsidRPr="00CA68B7" w:rsidRDefault="00B36A33" w:rsidP="00B36A33">
      <w:pPr>
        <w:rPr>
          <w:rFonts w:ascii="Arial" w:eastAsia="Times New Roman" w:hAnsi="Arial" w:cs="Arial"/>
          <w:sz w:val="22"/>
          <w:szCs w:val="22"/>
        </w:rPr>
      </w:pPr>
      <w:r w:rsidRPr="00CA68B7">
        <w:rPr>
          <w:rFonts w:ascii="Arial" w:eastAsia="Times New Roman" w:hAnsi="Arial" w:cs="Arial"/>
          <w:sz w:val="22"/>
          <w:szCs w:val="22"/>
        </w:rPr>
        <w:t xml:space="preserve">Hopkins, Daniel J. 2022. “Stable Views in a Time of Tumult: Assessing Trends in US Public Opinion, 2007–20.” </w:t>
      </w:r>
      <w:r w:rsidRPr="00CA68B7">
        <w:rPr>
          <w:rFonts w:ascii="Arial" w:eastAsia="Times New Roman" w:hAnsi="Arial" w:cs="Arial"/>
          <w:i/>
          <w:iCs/>
          <w:sz w:val="22"/>
          <w:szCs w:val="22"/>
        </w:rPr>
        <w:t>British Journal of Political Science</w:t>
      </w:r>
      <w:r w:rsidRPr="00CA68B7">
        <w:rPr>
          <w:rFonts w:ascii="Arial" w:eastAsia="Times New Roman" w:hAnsi="Arial" w:cs="Arial"/>
          <w:sz w:val="22"/>
          <w:szCs w:val="22"/>
        </w:rPr>
        <w:t>: 1-11.</w:t>
      </w:r>
      <w:r w:rsidRPr="00CA68B7">
        <w:rPr>
          <w:rFonts w:ascii="Arial" w:eastAsia="Times New Roman" w:hAnsi="Arial" w:cs="Arial"/>
          <w:sz w:val="22"/>
          <w:szCs w:val="22"/>
        </w:rPr>
        <w:br/>
      </w:r>
      <w:r w:rsidRPr="00CA68B7">
        <w:rPr>
          <w:rFonts w:ascii="Arial" w:eastAsia="Times New Roman" w:hAnsi="Arial" w:cs="Arial"/>
          <w:sz w:val="22"/>
          <w:szCs w:val="22"/>
        </w:rPr>
        <w:br/>
        <w:t xml:space="preserve">Hopkins, Daniel J. and Tori Gorton. “On the Internet, No One Knows You’re an Activist: Patterns of Participation and Response in an Online, Opt-in Survey Panel.” Working Paper, University of Pennsylvania. </w:t>
      </w:r>
    </w:p>
    <w:p w14:paraId="08BE1873" w14:textId="77777777" w:rsidR="00B36A33" w:rsidRPr="00CA68B7" w:rsidRDefault="00B36A33" w:rsidP="00B36A33">
      <w:pPr>
        <w:rPr>
          <w:rFonts w:ascii="Arial" w:eastAsia="Times New Roman" w:hAnsi="Arial" w:cs="Arial"/>
          <w:sz w:val="22"/>
          <w:szCs w:val="22"/>
        </w:rPr>
      </w:pPr>
    </w:p>
    <w:p w14:paraId="7FBCA082" w14:textId="77777777" w:rsidR="00B36A33" w:rsidRPr="00CA68B7" w:rsidRDefault="00B36A33" w:rsidP="00B36A33">
      <w:pPr>
        <w:rPr>
          <w:rFonts w:ascii="Arial" w:eastAsia="Times New Roman" w:hAnsi="Arial" w:cs="Arial"/>
          <w:sz w:val="22"/>
          <w:szCs w:val="22"/>
        </w:rPr>
      </w:pPr>
      <w:r w:rsidRPr="00CA68B7">
        <w:rPr>
          <w:rFonts w:ascii="Arial" w:eastAsia="Times New Roman" w:hAnsi="Arial" w:cs="Arial"/>
          <w:sz w:val="22"/>
          <w:szCs w:val="22"/>
        </w:rPr>
        <w:t xml:space="preserve">Iyengar, Shanto, et al. 2019. “The origins and consequences of affective polarization in the United States.” </w:t>
      </w:r>
      <w:r w:rsidRPr="00CA68B7">
        <w:rPr>
          <w:rFonts w:ascii="Arial" w:eastAsia="Times New Roman" w:hAnsi="Arial" w:cs="Arial"/>
          <w:i/>
          <w:iCs/>
          <w:sz w:val="22"/>
          <w:szCs w:val="22"/>
        </w:rPr>
        <w:t>Annual Review of Political Science</w:t>
      </w:r>
      <w:r w:rsidRPr="00CA68B7">
        <w:rPr>
          <w:rFonts w:ascii="Arial" w:eastAsia="Times New Roman" w:hAnsi="Arial" w:cs="Arial"/>
          <w:sz w:val="22"/>
          <w:szCs w:val="22"/>
        </w:rPr>
        <w:t xml:space="preserve"> 22.1: 129-146.</w:t>
      </w:r>
    </w:p>
    <w:p w14:paraId="026685EE" w14:textId="77777777" w:rsidR="00B36A33" w:rsidRPr="00CA68B7" w:rsidRDefault="00B36A33" w:rsidP="00B36A33">
      <w:pPr>
        <w:rPr>
          <w:rFonts w:ascii="Arial" w:eastAsia="Times New Roman" w:hAnsi="Arial" w:cs="Arial"/>
          <w:sz w:val="22"/>
          <w:szCs w:val="22"/>
        </w:rPr>
      </w:pPr>
      <w:r w:rsidRPr="00CA68B7">
        <w:rPr>
          <w:rFonts w:ascii="Arial" w:hAnsi="Arial" w:cs="Arial"/>
          <w:sz w:val="22"/>
          <w:szCs w:val="22"/>
        </w:rPr>
        <w:br/>
      </w:r>
      <w:r w:rsidRPr="00CA68B7">
        <w:rPr>
          <w:rFonts w:ascii="Arial" w:eastAsia="Times New Roman" w:hAnsi="Arial" w:cs="Arial"/>
          <w:sz w:val="22"/>
          <w:szCs w:val="22"/>
        </w:rPr>
        <w:t xml:space="preserve">Lee, Frances E. 2016. </w:t>
      </w:r>
      <w:r w:rsidRPr="00CA68B7">
        <w:rPr>
          <w:rFonts w:ascii="Arial" w:eastAsia="Times New Roman" w:hAnsi="Arial" w:cs="Arial"/>
          <w:i/>
          <w:iCs/>
          <w:sz w:val="22"/>
          <w:szCs w:val="22"/>
        </w:rPr>
        <w:t>Insecure majorities: Congress and the perpetual campaign</w:t>
      </w:r>
      <w:r w:rsidRPr="00CA68B7">
        <w:rPr>
          <w:rFonts w:ascii="Arial" w:eastAsia="Times New Roman" w:hAnsi="Arial" w:cs="Arial"/>
          <w:sz w:val="22"/>
          <w:szCs w:val="22"/>
        </w:rPr>
        <w:t>. Chicago, IL: University of Chicago Press.</w:t>
      </w:r>
    </w:p>
    <w:p w14:paraId="322CA1C0" w14:textId="77777777" w:rsidR="00B36A33" w:rsidRPr="00CA68B7" w:rsidRDefault="00B36A33" w:rsidP="00B36A33">
      <w:pPr>
        <w:rPr>
          <w:rFonts w:ascii="Arial" w:eastAsia="Times New Roman" w:hAnsi="Arial" w:cs="Arial"/>
          <w:sz w:val="22"/>
          <w:szCs w:val="22"/>
        </w:rPr>
      </w:pPr>
    </w:p>
    <w:p w14:paraId="7546159F" w14:textId="77777777" w:rsidR="00B36A33" w:rsidRPr="00CA68B7" w:rsidRDefault="00B36A33" w:rsidP="00B36A33">
      <w:pPr>
        <w:rPr>
          <w:rFonts w:ascii="Arial" w:eastAsia="Times New Roman" w:hAnsi="Arial" w:cs="Arial"/>
          <w:sz w:val="22"/>
          <w:szCs w:val="22"/>
        </w:rPr>
      </w:pPr>
      <w:r w:rsidRPr="00CA68B7">
        <w:rPr>
          <w:rFonts w:ascii="Arial" w:eastAsia="Times New Roman" w:hAnsi="Arial" w:cs="Arial"/>
          <w:sz w:val="22"/>
          <w:szCs w:val="22"/>
        </w:rPr>
        <w:t>Madison, James. 1787. “The Federalist no. 10.” November 22.</w:t>
      </w:r>
    </w:p>
    <w:p w14:paraId="1CB8618F" w14:textId="77777777" w:rsidR="00B36A33" w:rsidRPr="00CA68B7" w:rsidRDefault="00B36A33" w:rsidP="00B36A33">
      <w:pPr>
        <w:rPr>
          <w:rFonts w:ascii="Arial" w:eastAsia="Times New Roman" w:hAnsi="Arial" w:cs="Arial"/>
          <w:sz w:val="22"/>
          <w:szCs w:val="22"/>
        </w:rPr>
      </w:pPr>
    </w:p>
    <w:p w14:paraId="68837AE5" w14:textId="77777777" w:rsidR="00B36A33" w:rsidRPr="00CA68B7" w:rsidRDefault="00B36A33" w:rsidP="00B36A33">
      <w:pPr>
        <w:rPr>
          <w:rFonts w:ascii="Arial" w:eastAsia="Times New Roman" w:hAnsi="Arial" w:cs="Arial"/>
          <w:sz w:val="22"/>
          <w:szCs w:val="22"/>
        </w:rPr>
      </w:pPr>
      <w:r w:rsidRPr="00CA68B7">
        <w:rPr>
          <w:rFonts w:ascii="Arial" w:eastAsia="Times New Roman" w:hAnsi="Arial" w:cs="Arial"/>
          <w:sz w:val="22"/>
          <w:szCs w:val="22"/>
        </w:rPr>
        <w:t xml:space="preserve">McCarty, Nolan. 2019. </w:t>
      </w:r>
      <w:r w:rsidRPr="00CA68B7">
        <w:rPr>
          <w:rFonts w:ascii="Arial" w:eastAsia="Times New Roman" w:hAnsi="Arial" w:cs="Arial"/>
          <w:i/>
          <w:iCs/>
          <w:sz w:val="22"/>
          <w:szCs w:val="22"/>
        </w:rPr>
        <w:t>Polarization: What everyone needs to know</w:t>
      </w:r>
      <w:r w:rsidRPr="00CA68B7">
        <w:rPr>
          <w:rFonts w:ascii="Arial" w:eastAsia="Times New Roman" w:hAnsi="Arial" w:cs="Arial"/>
          <w:sz w:val="22"/>
          <w:szCs w:val="22"/>
        </w:rPr>
        <w:t>. New York, NY: Oxford University Press.</w:t>
      </w:r>
    </w:p>
    <w:p w14:paraId="170E9C21" w14:textId="77777777" w:rsidR="00B36A33" w:rsidRPr="00CA68B7" w:rsidRDefault="00B36A33" w:rsidP="00B36A33">
      <w:pPr>
        <w:rPr>
          <w:rFonts w:ascii="Arial" w:eastAsia="Times New Roman" w:hAnsi="Arial" w:cs="Arial"/>
          <w:sz w:val="22"/>
          <w:szCs w:val="22"/>
        </w:rPr>
      </w:pPr>
    </w:p>
    <w:p w14:paraId="268857E9" w14:textId="77777777" w:rsidR="00B36A33" w:rsidRDefault="00B36A33" w:rsidP="00B36A33">
      <w:pPr>
        <w:rPr>
          <w:rFonts w:ascii="Arial" w:eastAsia="Times New Roman" w:hAnsi="Arial" w:cs="Arial"/>
          <w:sz w:val="22"/>
          <w:szCs w:val="22"/>
        </w:rPr>
      </w:pPr>
      <w:r w:rsidRPr="00CA68B7">
        <w:rPr>
          <w:rFonts w:ascii="Arial" w:eastAsia="Times New Roman" w:hAnsi="Arial" w:cs="Arial"/>
          <w:sz w:val="22"/>
          <w:szCs w:val="22"/>
        </w:rPr>
        <w:t xml:space="preserve">Miller, James. 2018. </w:t>
      </w:r>
      <w:r w:rsidRPr="00CA68B7">
        <w:rPr>
          <w:rFonts w:ascii="Arial" w:eastAsia="Times New Roman" w:hAnsi="Arial" w:cs="Arial"/>
          <w:i/>
          <w:iCs/>
          <w:sz w:val="22"/>
          <w:szCs w:val="22"/>
        </w:rPr>
        <w:t xml:space="preserve">Can Democracy </w:t>
      </w:r>
      <w:proofErr w:type="gramStart"/>
      <w:r w:rsidRPr="00CA68B7">
        <w:rPr>
          <w:rFonts w:ascii="Arial" w:eastAsia="Times New Roman" w:hAnsi="Arial" w:cs="Arial"/>
          <w:i/>
          <w:iCs/>
          <w:sz w:val="22"/>
          <w:szCs w:val="22"/>
        </w:rPr>
        <w:t>Work?:</w:t>
      </w:r>
      <w:proofErr w:type="gramEnd"/>
      <w:r w:rsidRPr="00CA68B7">
        <w:rPr>
          <w:rFonts w:ascii="Arial" w:eastAsia="Times New Roman" w:hAnsi="Arial" w:cs="Arial"/>
          <w:i/>
          <w:iCs/>
          <w:sz w:val="22"/>
          <w:szCs w:val="22"/>
        </w:rPr>
        <w:t xml:space="preserve"> A Short History of a Radical Idea, from Ancient Athens to Our World</w:t>
      </w:r>
      <w:r w:rsidRPr="00CA68B7">
        <w:rPr>
          <w:rFonts w:ascii="Arial" w:eastAsia="Times New Roman" w:hAnsi="Arial" w:cs="Arial"/>
          <w:sz w:val="22"/>
          <w:szCs w:val="22"/>
        </w:rPr>
        <w:t>. New York, NY: Simon and Schuster.</w:t>
      </w:r>
    </w:p>
    <w:p w14:paraId="57A148C7" w14:textId="77777777" w:rsidR="00B36A33" w:rsidRDefault="00B36A33" w:rsidP="00B36A33">
      <w:pPr>
        <w:rPr>
          <w:rFonts w:ascii="Arial" w:eastAsia="Times New Roman" w:hAnsi="Arial" w:cs="Arial"/>
          <w:sz w:val="22"/>
          <w:szCs w:val="22"/>
        </w:rPr>
      </w:pPr>
    </w:p>
    <w:p w14:paraId="6171F0E7" w14:textId="77777777" w:rsidR="00B36A33" w:rsidRPr="00CA68B7" w:rsidRDefault="00B36A33" w:rsidP="00B36A33">
      <w:pPr>
        <w:rPr>
          <w:rFonts w:ascii="Arial" w:hAnsi="Arial" w:cs="Arial"/>
          <w:sz w:val="22"/>
          <w:szCs w:val="22"/>
        </w:rPr>
      </w:pPr>
      <w:r>
        <w:rPr>
          <w:rFonts w:ascii="Arial" w:eastAsia="Times New Roman" w:hAnsi="Arial" w:cs="Arial"/>
          <w:sz w:val="22"/>
          <w:szCs w:val="22"/>
        </w:rPr>
        <w:t xml:space="preserve">Rehfeld, Andrew. 2005. </w:t>
      </w:r>
      <w:r w:rsidRPr="00203810">
        <w:rPr>
          <w:rFonts w:ascii="Arial" w:eastAsia="Times New Roman" w:hAnsi="Arial" w:cs="Arial"/>
          <w:i/>
          <w:iCs/>
          <w:sz w:val="22"/>
          <w:szCs w:val="22"/>
        </w:rPr>
        <w:t>The Concept of the Constituency</w:t>
      </w:r>
      <w:r>
        <w:rPr>
          <w:rFonts w:ascii="Arial" w:eastAsia="Times New Roman" w:hAnsi="Arial" w:cs="Arial"/>
          <w:sz w:val="22"/>
          <w:szCs w:val="22"/>
        </w:rPr>
        <w:t xml:space="preserve">. New York, NY: Cambridge University Press. </w:t>
      </w:r>
    </w:p>
    <w:p w14:paraId="6B33BC5C" w14:textId="77777777" w:rsidR="00B36A33" w:rsidRPr="00CA68B7" w:rsidRDefault="00B36A33" w:rsidP="00B36A33">
      <w:pPr>
        <w:rPr>
          <w:rFonts w:ascii="Arial" w:eastAsia="Times New Roman" w:hAnsi="Arial" w:cs="Arial"/>
          <w:sz w:val="22"/>
          <w:szCs w:val="22"/>
        </w:rPr>
      </w:pPr>
    </w:p>
    <w:p w14:paraId="3ACE0B96" w14:textId="77777777" w:rsidR="00B36A33" w:rsidRPr="00CA68B7" w:rsidRDefault="00B36A33" w:rsidP="00B36A33">
      <w:pPr>
        <w:rPr>
          <w:rFonts w:ascii="Arial" w:eastAsia="Times New Roman" w:hAnsi="Arial" w:cs="Arial"/>
          <w:sz w:val="22"/>
          <w:szCs w:val="22"/>
        </w:rPr>
      </w:pPr>
      <w:r w:rsidRPr="00CA68B7">
        <w:rPr>
          <w:rFonts w:ascii="Arial" w:hAnsi="Arial" w:cs="Arial"/>
          <w:sz w:val="22"/>
          <w:szCs w:val="22"/>
        </w:rPr>
        <w:t xml:space="preserve">Taylor, Steven L., et al. 2014. </w:t>
      </w:r>
      <w:r w:rsidRPr="00CA68B7">
        <w:rPr>
          <w:rFonts w:ascii="Arial" w:hAnsi="Arial" w:cs="Arial"/>
          <w:i/>
          <w:iCs/>
          <w:sz w:val="22"/>
          <w:szCs w:val="22"/>
        </w:rPr>
        <w:t>A different democracy: American government in a 31-country perspective</w:t>
      </w:r>
      <w:r w:rsidRPr="00CA68B7">
        <w:rPr>
          <w:rFonts w:ascii="Arial" w:hAnsi="Arial" w:cs="Arial"/>
          <w:sz w:val="22"/>
          <w:szCs w:val="22"/>
        </w:rPr>
        <w:t>. New Haven, CT: Yale University Press.</w:t>
      </w:r>
    </w:p>
    <w:p w14:paraId="0D9F3E34" w14:textId="77777777" w:rsidR="00DC7CB1" w:rsidRDefault="001216DC"/>
    <w:sectPr w:rsidR="00DC7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33"/>
    <w:rsid w:val="001216DC"/>
    <w:rsid w:val="0028241B"/>
    <w:rsid w:val="004F33EF"/>
    <w:rsid w:val="00723674"/>
    <w:rsid w:val="00B3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8C3A"/>
  <w15:chartTrackingRefBased/>
  <w15:docId w15:val="{7456FDBE-36DF-44CE-967D-8F4AAC2E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A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970A4C5E9564D9A464D1CEC39F05B" ma:contentTypeVersion="7" ma:contentTypeDescription="Create a new document." ma:contentTypeScope="" ma:versionID="4bf957265f59788d9f4189516cbbc04c">
  <xsd:schema xmlns:xsd="http://www.w3.org/2001/XMLSchema" xmlns:xs="http://www.w3.org/2001/XMLSchema" xmlns:p="http://schemas.microsoft.com/office/2006/metadata/properties" xmlns:ns3="788dd221-92f5-485b-aded-1bd81d67026a" targetNamespace="http://schemas.microsoft.com/office/2006/metadata/properties" ma:root="true" ma:fieldsID="52d6e04663f6515c6fdcfbd0e2276db0" ns3:_="">
    <xsd:import namespace="788dd221-92f5-485b-aded-1bd81d6702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dd221-92f5-485b-aded-1bd81d670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849BC-7E71-4B2A-AA45-FE4015331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dd221-92f5-485b-aded-1bd81d67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D2784-79F3-438B-9F39-8F48571D35C2}">
  <ds:schemaRefs>
    <ds:schemaRef ds:uri="http://schemas.microsoft.com/sharepoint/v3/contenttype/forms"/>
  </ds:schemaRefs>
</ds:datastoreItem>
</file>

<file path=customXml/itemProps3.xml><?xml version="1.0" encoding="utf-8"?>
<ds:datastoreItem xmlns:ds="http://schemas.openxmlformats.org/officeDocument/2006/customXml" ds:itemID="{D5B943BC-F0BF-46AB-8772-959B32C7178D}">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788dd221-92f5-485b-aded-1bd81d6702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 William</dc:creator>
  <cp:keywords/>
  <dc:description/>
  <cp:lastModifiedBy>Halm, William</cp:lastModifiedBy>
  <cp:revision>2</cp:revision>
  <dcterms:created xsi:type="dcterms:W3CDTF">2022-10-14T21:36:00Z</dcterms:created>
  <dcterms:modified xsi:type="dcterms:W3CDTF">2022-10-14T21:36:00Z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0x0101008B8970A4C5E9564D9A464D1CEC39F05B</vt:lpwstr>
  </property>
</Properties>
</file>